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42695" w:rsidRDefault="001D681E">
      <w:pPr>
        <w:jc w:val="right"/>
      </w:pPr>
      <w:r>
        <w:t xml:space="preserve">Приложение №1 к Договору </w:t>
      </w:r>
      <w:r w:rsidR="0099502E">
        <w:t xml:space="preserve"> № ____ от «______»____________2022г.</w:t>
      </w:r>
    </w:p>
    <w:p w:rsidR="00F42695" w:rsidRDefault="00F42695">
      <w:pPr>
        <w:jc w:val="right"/>
      </w:pPr>
    </w:p>
    <w:p w:rsidR="00F42695" w:rsidRDefault="00F42695">
      <w:pPr>
        <w:jc w:val="right"/>
      </w:pPr>
    </w:p>
    <w:p w:rsidR="00F42695" w:rsidRDefault="0099502E">
      <w:pPr>
        <w:jc w:val="center"/>
      </w:pPr>
      <w:r>
        <w:rPr>
          <w:b/>
          <w:bCs/>
        </w:rPr>
        <w:t xml:space="preserve">СМЕТА НА </w:t>
      </w:r>
      <w:r w:rsidR="009A7CCB">
        <w:rPr>
          <w:b/>
          <w:bCs/>
        </w:rPr>
        <w:t>ОКАЗАНИЕ УСЛУГ</w:t>
      </w:r>
    </w:p>
    <w:p w:rsidR="00F42695" w:rsidRDefault="0099502E">
      <w:pPr>
        <w:jc w:val="center"/>
      </w:pPr>
      <w:r>
        <w:rPr>
          <w:rFonts w:cs="Tahoma"/>
          <w:b/>
          <w:bCs/>
        </w:rPr>
        <w:t xml:space="preserve">Технического диагностирования подъемных сооружений и комплексного обследования крановых путей подъемных сооружений для нужд </w:t>
      </w:r>
    </w:p>
    <w:p w:rsidR="00F42695" w:rsidRDefault="0099502E">
      <w:pPr>
        <w:jc w:val="center"/>
      </w:pPr>
      <w:r>
        <w:rPr>
          <w:rFonts w:cs="Tahoma"/>
          <w:b/>
          <w:bCs/>
        </w:rPr>
        <w:t>ООО «Самарские коммунальные системы»</w:t>
      </w:r>
    </w:p>
    <w:p w:rsidR="00F42695" w:rsidRDefault="00F42695">
      <w:pPr>
        <w:jc w:val="center"/>
        <w:rPr>
          <w:rFonts w:cs="Tahoma"/>
          <w:b/>
          <w:bCs/>
        </w:rPr>
      </w:pPr>
    </w:p>
    <w:p w:rsidR="00F42695" w:rsidRDefault="0099502E">
      <w:pPr>
        <w:jc w:val="center"/>
      </w:pPr>
      <w:r>
        <w:rPr>
          <w:rFonts w:cs="Tahoma"/>
        </w:rPr>
        <w:t>Список подъёмных сооружений, требующих обслуживания:</w:t>
      </w:r>
    </w:p>
    <w:p w:rsidR="00F42695" w:rsidRDefault="00F42695">
      <w:pPr>
        <w:jc w:val="center"/>
        <w:rPr>
          <w:b/>
          <w:bCs/>
        </w:rPr>
      </w:pPr>
    </w:p>
    <w:tbl>
      <w:tblPr>
        <w:tblW w:w="10017" w:type="dxa"/>
        <w:tblInd w:w="3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7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"/>
        <w:gridCol w:w="4322"/>
        <w:gridCol w:w="728"/>
        <w:gridCol w:w="563"/>
        <w:gridCol w:w="1227"/>
        <w:gridCol w:w="1250"/>
        <w:gridCol w:w="1417"/>
      </w:tblGrid>
      <w:tr w:rsidR="00F42695"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proofErr w:type="spellStart"/>
            <w:r>
              <w:rPr>
                <w:b/>
                <w:bCs/>
              </w:rPr>
              <w:t>колво</w:t>
            </w:r>
            <w:proofErr w:type="spellEnd"/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ед. </w:t>
            </w:r>
            <w:proofErr w:type="spellStart"/>
            <w:r>
              <w:rPr>
                <w:b/>
                <w:bCs/>
              </w:rPr>
              <w:t>изм</w:t>
            </w:r>
            <w:proofErr w:type="spell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 без учета НДС, руб.</w:t>
            </w: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r>
              <w:rPr>
                <w:b/>
                <w:bCs/>
              </w:rPr>
              <w:t>Сумма НДС 20%, руб.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r>
              <w:rPr>
                <w:b/>
                <w:bCs/>
              </w:rPr>
              <w:t>Сумма с учетом НДС 20%, руб.</w:t>
            </w:r>
          </w:p>
        </w:tc>
      </w:tr>
      <w:tr w:rsidR="00F42695"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</w:pPr>
            <w:r>
              <w:rPr>
                <w:rFonts w:cs="Tahoma"/>
              </w:rPr>
              <w:t>Техническое диагностирование 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- </w:t>
            </w:r>
            <w:r>
              <w:rPr>
                <w:rFonts w:cs="Arial"/>
              </w:rPr>
              <w:t xml:space="preserve">Кран мостовой подвесной </w:t>
            </w:r>
            <w:proofErr w:type="spellStart"/>
            <w:r>
              <w:rPr>
                <w:rFonts w:cs="Arial"/>
              </w:rPr>
              <w:t>однобалочн</w:t>
            </w:r>
            <w:proofErr w:type="spellEnd"/>
            <w:r>
              <w:rPr>
                <w:rFonts w:cs="Arial"/>
              </w:rPr>
              <w:t>.  с эл. тельфером Т 10532, рег. № 1-66, г/</w:t>
            </w:r>
            <w:proofErr w:type="gramStart"/>
            <w:r>
              <w:rPr>
                <w:rFonts w:cs="Arial"/>
              </w:rPr>
              <w:t>п</w:t>
            </w:r>
            <w:proofErr w:type="gramEnd"/>
            <w:r>
              <w:rPr>
                <w:rFonts w:cs="Arial"/>
              </w:rPr>
              <w:t xml:space="preserve"> 2т,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</w:rPr>
              <w:t>Инв.13119, 30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bookmarkStart w:id="0" w:name="__DdeLink__8875_950866068"/>
            <w:bookmarkEnd w:id="0"/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  <w:bookmarkStart w:id="1" w:name="__DdeLink__406_1352372009"/>
            <w:bookmarkEnd w:id="1"/>
          </w:p>
        </w:tc>
      </w:tr>
      <w:tr w:rsidR="00F42695">
        <w:trPr>
          <w:trHeight w:val="1079"/>
        </w:trPr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</w:pPr>
            <w:r>
              <w:rPr>
                <w:rFonts w:cs="Tahoma"/>
              </w:rPr>
              <w:t xml:space="preserve">Техническое диагностирование </w:t>
            </w:r>
            <w:bookmarkStart w:id="2" w:name="_GoBack"/>
            <w:bookmarkEnd w:id="2"/>
            <w:r>
              <w:rPr>
                <w:rFonts w:cs="Tahoma"/>
              </w:rPr>
              <w:t>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- </w:t>
            </w:r>
            <w:r>
              <w:rPr>
                <w:rFonts w:cs="Arial"/>
              </w:rPr>
              <w:t xml:space="preserve">Монорельс с эл. талью 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cs="Arial"/>
              </w:rPr>
              <w:t>ТЭ2- 521-380, рег.№ 1-90, г/</w:t>
            </w:r>
            <w:proofErr w:type="gramStart"/>
            <w:r>
              <w:rPr>
                <w:rFonts w:cs="Arial"/>
              </w:rPr>
              <w:t>п</w:t>
            </w:r>
            <w:proofErr w:type="gramEnd"/>
            <w:r>
              <w:rPr>
                <w:rFonts w:cs="Arial"/>
              </w:rPr>
              <w:t xml:space="preserve"> 2т,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</w:rPr>
              <w:t>Инв.11885, 8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</w:p>
        </w:tc>
      </w:tr>
      <w:tr w:rsidR="00F42695"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r>
              <w:t>3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</w:pPr>
            <w:r>
              <w:rPr>
                <w:rFonts w:cs="Tahoma"/>
              </w:rPr>
              <w:t>Техническое диагностирование 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- </w:t>
            </w:r>
            <w:r>
              <w:rPr>
                <w:rFonts w:cs="Arial"/>
              </w:rPr>
              <w:t xml:space="preserve">Кран подвесной </w:t>
            </w:r>
            <w:proofErr w:type="spellStart"/>
            <w:r>
              <w:rPr>
                <w:rFonts w:cs="Arial"/>
              </w:rPr>
              <w:t>однобалочн</w:t>
            </w:r>
            <w:proofErr w:type="spellEnd"/>
            <w:r>
              <w:rPr>
                <w:rFonts w:cs="Arial"/>
              </w:rPr>
              <w:t xml:space="preserve">. ГОСТ 7890-73  с </w:t>
            </w:r>
            <w:proofErr w:type="spellStart"/>
            <w:r>
              <w:rPr>
                <w:rFonts w:cs="Arial"/>
              </w:rPr>
              <w:t>эл</w:t>
            </w:r>
            <w:proofErr w:type="gramStart"/>
            <w:r>
              <w:rPr>
                <w:rFonts w:cs="Arial"/>
              </w:rPr>
              <w:t>.т</w:t>
            </w:r>
            <w:proofErr w:type="gramEnd"/>
            <w:r>
              <w:rPr>
                <w:rFonts w:cs="Arial"/>
              </w:rPr>
              <w:t>алью</w:t>
            </w:r>
            <w:proofErr w:type="spellEnd"/>
            <w:r>
              <w:rPr>
                <w:rFonts w:cs="Arial"/>
              </w:rPr>
              <w:t xml:space="preserve"> ТЭ 500-53120-01, рег.№ 7-7, г/п 5 т, Инв. 13695, 66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</w:p>
        </w:tc>
      </w:tr>
      <w:tr w:rsidR="00F42695"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</w:pPr>
            <w:r>
              <w:rPr>
                <w:rFonts w:cs="Tahoma"/>
              </w:rPr>
              <w:t>Техническое диагностирование 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- </w:t>
            </w:r>
            <w:r>
              <w:rPr>
                <w:rFonts w:cs="Arial"/>
              </w:rPr>
              <w:t xml:space="preserve">Кран подвесной </w:t>
            </w:r>
            <w:proofErr w:type="spellStart"/>
            <w:r>
              <w:rPr>
                <w:rFonts w:cs="Arial"/>
              </w:rPr>
              <w:t>однобалочн</w:t>
            </w:r>
            <w:proofErr w:type="spellEnd"/>
            <w:r>
              <w:rPr>
                <w:rFonts w:cs="Arial"/>
              </w:rPr>
              <w:t xml:space="preserve">. с   </w:t>
            </w:r>
            <w:proofErr w:type="spellStart"/>
            <w:r>
              <w:rPr>
                <w:rFonts w:cs="Arial"/>
              </w:rPr>
              <w:t>эл</w:t>
            </w:r>
            <w:proofErr w:type="gramStart"/>
            <w:r>
              <w:rPr>
                <w:rFonts w:cs="Arial"/>
              </w:rPr>
              <w:t>.т</w:t>
            </w:r>
            <w:proofErr w:type="gramEnd"/>
            <w:r>
              <w:rPr>
                <w:rFonts w:cs="Arial"/>
              </w:rPr>
              <w:t>ельфером</w:t>
            </w:r>
            <w:proofErr w:type="spellEnd"/>
            <w:r>
              <w:rPr>
                <w:rFonts w:cs="Arial"/>
              </w:rPr>
              <w:t xml:space="preserve"> Т10632, </w:t>
            </w:r>
            <w:proofErr w:type="spellStart"/>
            <w:r>
              <w:rPr>
                <w:rFonts w:cs="Arial"/>
              </w:rPr>
              <w:t>рег</w:t>
            </w:r>
            <w:proofErr w:type="spellEnd"/>
            <w:r>
              <w:rPr>
                <w:rFonts w:cs="Arial"/>
              </w:rPr>
              <w:t xml:space="preserve"> № 7-11, г/п 5т,Инв.14415, 66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</w:p>
        </w:tc>
      </w:tr>
      <w:tr w:rsidR="00F42695">
        <w:trPr>
          <w:trHeight w:val="1354"/>
        </w:trPr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</w:pPr>
            <w:r>
              <w:rPr>
                <w:rFonts w:cs="Tahoma"/>
              </w:rPr>
              <w:t>Техническое диагностирование 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- </w:t>
            </w:r>
            <w:r>
              <w:rPr>
                <w:rFonts w:cs="Arial"/>
              </w:rPr>
              <w:t xml:space="preserve">Кран подвесной </w:t>
            </w:r>
            <w:proofErr w:type="spellStart"/>
            <w:r>
              <w:rPr>
                <w:rFonts w:cs="Arial"/>
              </w:rPr>
              <w:t>однобалочн</w:t>
            </w:r>
            <w:proofErr w:type="spellEnd"/>
            <w:r>
              <w:rPr>
                <w:rFonts w:cs="Arial"/>
              </w:rPr>
              <w:t xml:space="preserve">. с </w:t>
            </w:r>
            <w:proofErr w:type="spellStart"/>
            <w:r>
              <w:rPr>
                <w:rFonts w:cs="Arial"/>
              </w:rPr>
              <w:t>электротельфером</w:t>
            </w:r>
            <w:proofErr w:type="spellEnd"/>
            <w:r>
              <w:rPr>
                <w:rFonts w:cs="Arial"/>
              </w:rPr>
              <w:t xml:space="preserve"> Т 10632, </w:t>
            </w:r>
            <w:proofErr w:type="spellStart"/>
            <w:r>
              <w:rPr>
                <w:rFonts w:cs="Arial"/>
              </w:rPr>
              <w:t>рег</w:t>
            </w:r>
            <w:proofErr w:type="spellEnd"/>
            <w:r>
              <w:rPr>
                <w:rFonts w:cs="Arial"/>
              </w:rPr>
              <w:t xml:space="preserve"> № 7-12, г/</w:t>
            </w:r>
            <w:proofErr w:type="gramStart"/>
            <w:r>
              <w:rPr>
                <w:rFonts w:cs="Arial"/>
              </w:rPr>
              <w:t>п</w:t>
            </w:r>
            <w:proofErr w:type="gramEnd"/>
            <w:r>
              <w:rPr>
                <w:rFonts w:cs="Arial"/>
              </w:rPr>
              <w:t xml:space="preserve"> 5т, Инв. 1220040010.1, 66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</w:p>
        </w:tc>
      </w:tr>
      <w:tr w:rsidR="00F42695">
        <w:trPr>
          <w:trHeight w:val="1319"/>
        </w:trPr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pacing w:before="57" w:after="57"/>
              <w:jc w:val="center"/>
            </w:pPr>
            <w:r>
              <w:t>6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</w:pPr>
            <w:r>
              <w:rPr>
                <w:rFonts w:cs="Tahoma"/>
              </w:rPr>
              <w:t>Техническое диагностирование 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- </w:t>
            </w:r>
            <w:r>
              <w:rPr>
                <w:rFonts w:cs="Arial"/>
              </w:rPr>
              <w:t xml:space="preserve">Кран подвесной </w:t>
            </w:r>
            <w:proofErr w:type="spellStart"/>
            <w:r>
              <w:rPr>
                <w:rFonts w:cs="Arial"/>
              </w:rPr>
              <w:t>однобалочн</w:t>
            </w:r>
            <w:proofErr w:type="spellEnd"/>
            <w:r>
              <w:rPr>
                <w:rFonts w:cs="Arial"/>
              </w:rPr>
              <w:t>. ГОСТ 7890-73 с эл. талью ТЭ 100-51120-01, рег.№ 7-17, г/</w:t>
            </w:r>
            <w:proofErr w:type="gramStart"/>
            <w:r>
              <w:rPr>
                <w:rFonts w:cs="Arial"/>
              </w:rPr>
              <w:t>п</w:t>
            </w:r>
            <w:proofErr w:type="gramEnd"/>
            <w:r>
              <w:rPr>
                <w:rFonts w:cs="Arial"/>
              </w:rPr>
              <w:t xml:space="preserve"> 1т, Инв. 1850, 36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</w:p>
        </w:tc>
      </w:tr>
      <w:tr w:rsidR="00F42695">
        <w:trPr>
          <w:trHeight w:val="1350"/>
        </w:trPr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r>
              <w:lastRenderedPageBreak/>
              <w:t>7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</w:pPr>
            <w:r>
              <w:rPr>
                <w:rFonts w:cs="Tahoma"/>
              </w:rPr>
              <w:t>Техническое диагностирование 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- </w:t>
            </w:r>
            <w:r>
              <w:rPr>
                <w:rFonts w:cs="Arial"/>
              </w:rPr>
              <w:t xml:space="preserve">Кран мостовой электрический </w:t>
            </w:r>
            <w:proofErr w:type="spellStart"/>
            <w:r>
              <w:rPr>
                <w:rFonts w:cs="Arial"/>
              </w:rPr>
              <w:t>однобалоч</w:t>
            </w:r>
            <w:proofErr w:type="spellEnd"/>
            <w:r>
              <w:rPr>
                <w:rFonts w:cs="Arial"/>
              </w:rPr>
              <w:t xml:space="preserve">. с </w:t>
            </w:r>
            <w:proofErr w:type="spellStart"/>
            <w:r>
              <w:rPr>
                <w:rFonts w:cs="Arial"/>
              </w:rPr>
              <w:t>эл</w:t>
            </w:r>
            <w:proofErr w:type="gramStart"/>
            <w:r>
              <w:rPr>
                <w:rFonts w:cs="Arial"/>
              </w:rPr>
              <w:t>.т</w:t>
            </w:r>
            <w:proofErr w:type="gramEnd"/>
            <w:r>
              <w:rPr>
                <w:rFonts w:cs="Arial"/>
              </w:rPr>
              <w:t>ельфером</w:t>
            </w:r>
            <w:proofErr w:type="spellEnd"/>
            <w:r>
              <w:rPr>
                <w:rFonts w:cs="Arial"/>
              </w:rPr>
              <w:t xml:space="preserve"> Т 10532, рег.№ 7-18, г/п 3т, Инв. 13694, 26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</w:p>
        </w:tc>
      </w:tr>
      <w:tr w:rsidR="00F42695"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r>
              <w:t>8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</w:pPr>
            <w:r>
              <w:rPr>
                <w:rFonts w:cs="Tahoma"/>
              </w:rPr>
              <w:t>Техническое диагностирование 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</w:t>
            </w:r>
            <w:proofErr w:type="gramStart"/>
            <w:r>
              <w:rPr>
                <w:rFonts w:cs="Tahoma"/>
                <w:b/>
                <w:bCs/>
              </w:rPr>
              <w:t>-</w:t>
            </w:r>
            <w:r>
              <w:rPr>
                <w:rFonts w:cs="Arial"/>
              </w:rPr>
              <w:t>К</w:t>
            </w:r>
            <w:proofErr w:type="gramEnd"/>
            <w:r>
              <w:rPr>
                <w:rFonts w:cs="Arial"/>
              </w:rPr>
              <w:t xml:space="preserve">ран мостовой опорный  </w:t>
            </w:r>
            <w:proofErr w:type="spellStart"/>
            <w:r>
              <w:rPr>
                <w:rFonts w:cs="Arial"/>
              </w:rPr>
              <w:t>двухбалочн</w:t>
            </w:r>
            <w:proofErr w:type="spellEnd"/>
            <w:r>
              <w:rPr>
                <w:rFonts w:cs="Arial"/>
              </w:rPr>
              <w:t xml:space="preserve">. 40-17, ГОСТ 3332-54, рег.№ 7-24, г/п 8т, </w:t>
            </w:r>
            <w:r>
              <w:rPr>
                <w:rFonts w:eastAsia="Arial" w:cs="Arial"/>
              </w:rPr>
              <w:t xml:space="preserve"> </w:t>
            </w:r>
            <w:r>
              <w:rPr>
                <w:rFonts w:cs="Arial"/>
              </w:rPr>
              <w:t>Инв. 13664, 40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</w:p>
        </w:tc>
      </w:tr>
      <w:tr w:rsidR="00F42695">
        <w:trPr>
          <w:trHeight w:val="1062"/>
        </w:trPr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r>
              <w:t>9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</w:pPr>
            <w:r>
              <w:rPr>
                <w:rFonts w:cs="Tahoma"/>
              </w:rPr>
              <w:t>Техническое диагностирование 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- </w:t>
            </w:r>
            <w:r>
              <w:rPr>
                <w:rFonts w:cs="Arial"/>
              </w:rPr>
              <w:t xml:space="preserve">Кран подвесной </w:t>
            </w:r>
            <w:proofErr w:type="spellStart"/>
            <w:r>
              <w:rPr>
                <w:rFonts w:cs="Arial"/>
              </w:rPr>
              <w:t>однобалочн</w:t>
            </w:r>
            <w:proofErr w:type="spellEnd"/>
            <w:r>
              <w:rPr>
                <w:rFonts w:cs="Arial"/>
              </w:rPr>
              <w:t>. 5-10,8-9-12-380, рег. № 7-15, г/</w:t>
            </w:r>
            <w:proofErr w:type="gramStart"/>
            <w:r>
              <w:rPr>
                <w:rFonts w:cs="Arial"/>
              </w:rPr>
              <w:t>п</w:t>
            </w:r>
            <w:proofErr w:type="gramEnd"/>
            <w:r>
              <w:rPr>
                <w:rFonts w:cs="Arial"/>
              </w:rPr>
              <w:t xml:space="preserve"> 5т, Инв. 13652, 24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</w:p>
        </w:tc>
      </w:tr>
      <w:tr w:rsidR="00F42695"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r>
              <w:t>10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</w:pPr>
            <w:r>
              <w:rPr>
                <w:rFonts w:cs="Tahoma"/>
              </w:rPr>
              <w:t>Техническое диагностирование 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- </w:t>
            </w:r>
            <w:r>
              <w:rPr>
                <w:rFonts w:cs="Arial"/>
              </w:rPr>
              <w:t xml:space="preserve">Кран подвесной </w:t>
            </w:r>
            <w:proofErr w:type="spellStart"/>
            <w:r>
              <w:rPr>
                <w:rFonts w:cs="Arial"/>
              </w:rPr>
              <w:t>однобалоч-ныйс</w:t>
            </w:r>
            <w:proofErr w:type="spellEnd"/>
            <w:r>
              <w:rPr>
                <w:rFonts w:cs="Arial"/>
              </w:rPr>
              <w:t xml:space="preserve"> эл. талью ТЭ 200П-5111.03, рег.№ 7-20, г/</w:t>
            </w:r>
            <w:proofErr w:type="gramStart"/>
            <w:r>
              <w:rPr>
                <w:rFonts w:cs="Arial"/>
              </w:rPr>
              <w:t>п</w:t>
            </w:r>
            <w:proofErr w:type="gramEnd"/>
            <w:r>
              <w:rPr>
                <w:rFonts w:cs="Arial"/>
              </w:rPr>
              <w:t xml:space="preserve"> 2т, Инв. 103242, 24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</w:p>
        </w:tc>
      </w:tr>
      <w:tr w:rsidR="00F42695"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r>
              <w:t>11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tabs>
                <w:tab w:val="left" w:pos="567"/>
              </w:tabs>
              <w:snapToGrid w:val="0"/>
            </w:pPr>
            <w:r>
              <w:rPr>
                <w:rFonts w:cs="Tahoma"/>
              </w:rPr>
              <w:t>Техническое диагностирование 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- </w:t>
            </w:r>
            <w:r>
              <w:rPr>
                <w:rFonts w:cs="Arial"/>
              </w:rPr>
              <w:t xml:space="preserve">Кран подвесной </w:t>
            </w:r>
            <w:proofErr w:type="spellStart"/>
            <w:r>
              <w:rPr>
                <w:rFonts w:cs="Arial"/>
              </w:rPr>
              <w:t>однобалочн</w:t>
            </w:r>
            <w:proofErr w:type="spellEnd"/>
            <w:r>
              <w:rPr>
                <w:rFonts w:cs="Arial"/>
              </w:rPr>
              <w:t xml:space="preserve">. с эл. талью. ТЭ 320-511, </w:t>
            </w:r>
            <w:proofErr w:type="spellStart"/>
            <w:r>
              <w:rPr>
                <w:rFonts w:cs="Arial"/>
              </w:rPr>
              <w:t>рег</w:t>
            </w:r>
            <w:proofErr w:type="spellEnd"/>
            <w:r>
              <w:rPr>
                <w:rFonts w:cs="Arial"/>
              </w:rPr>
              <w:t xml:space="preserve"> № 13-3, г/</w:t>
            </w:r>
            <w:proofErr w:type="gramStart"/>
            <w:r>
              <w:rPr>
                <w:rFonts w:cs="Arial"/>
              </w:rPr>
              <w:t>п</w:t>
            </w:r>
            <w:proofErr w:type="gramEnd"/>
            <w:r>
              <w:rPr>
                <w:rFonts w:cs="Arial"/>
              </w:rPr>
              <w:t xml:space="preserve"> 3,2т, Инв. 101127, 30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</w:p>
        </w:tc>
      </w:tr>
      <w:tr w:rsidR="00F42695"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jc w:val="center"/>
            </w:pPr>
            <w:r>
              <w:t>12</w:t>
            </w: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</w:pPr>
            <w:r>
              <w:rPr>
                <w:rFonts w:cs="Tahoma"/>
              </w:rPr>
              <w:t>Техническое диагностирование подъемного сооружения и комплексное обследование крановых путей</w:t>
            </w:r>
            <w:r>
              <w:rPr>
                <w:rFonts w:cs="Tahoma"/>
                <w:b/>
                <w:bCs/>
              </w:rPr>
              <w:t xml:space="preserve"> - </w:t>
            </w:r>
            <w:r>
              <w:rPr>
                <w:rFonts w:cs="Arial"/>
              </w:rPr>
              <w:t>Кран подвес</w:t>
            </w:r>
            <w:proofErr w:type="gramStart"/>
            <w:r>
              <w:rPr>
                <w:rFonts w:cs="Arial"/>
              </w:rPr>
              <w:t>.</w:t>
            </w:r>
            <w:proofErr w:type="gramEnd"/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р</w:t>
            </w:r>
            <w:proofErr w:type="gramEnd"/>
            <w:r>
              <w:rPr>
                <w:rFonts w:cs="Arial"/>
              </w:rPr>
              <w:t xml:space="preserve">учной </w:t>
            </w:r>
            <w:proofErr w:type="spellStart"/>
            <w:r>
              <w:rPr>
                <w:rFonts w:cs="Arial"/>
              </w:rPr>
              <w:t>однобалочн</w:t>
            </w:r>
            <w:proofErr w:type="spellEnd"/>
            <w:r>
              <w:rPr>
                <w:rFonts w:cs="Arial"/>
              </w:rPr>
              <w:t>. Инв. 12512 с эл. тельфером Т-10432, рег.№ 2-7, г/</w:t>
            </w:r>
            <w:proofErr w:type="gramStart"/>
            <w:r>
              <w:rPr>
                <w:rFonts w:cs="Arial"/>
              </w:rPr>
              <w:t>п</w:t>
            </w:r>
            <w:proofErr w:type="gramEnd"/>
            <w:r>
              <w:rPr>
                <w:rFonts w:cs="Arial"/>
              </w:rPr>
              <w:t xml:space="preserve"> 2т, Инв.12585, 30 м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r>
              <w:t>1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</w:pPr>
          </w:p>
        </w:tc>
      </w:tr>
      <w:tr w:rsidR="00F42695"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  <w:rPr>
                <w:b/>
                <w:bCs/>
              </w:rPr>
            </w:pPr>
          </w:p>
        </w:tc>
        <w:tc>
          <w:tcPr>
            <w:tcW w:w="43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7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99502E">
            <w:pPr>
              <w:pStyle w:val="ac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</w:pPr>
          </w:p>
        </w:tc>
        <w:tc>
          <w:tcPr>
            <w:tcW w:w="12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7" w:type="dxa"/>
            </w:tcMar>
            <w:vAlign w:val="center"/>
          </w:tcPr>
          <w:p w:rsidR="00F42695" w:rsidRDefault="00F42695">
            <w:pPr>
              <w:pStyle w:val="ac"/>
              <w:jc w:val="center"/>
              <w:rPr>
                <w:b/>
                <w:bCs/>
              </w:rPr>
            </w:pPr>
          </w:p>
        </w:tc>
      </w:tr>
    </w:tbl>
    <w:p w:rsidR="00F42695" w:rsidRDefault="00F42695">
      <w:pPr>
        <w:rPr>
          <w:b/>
          <w:bCs/>
        </w:rPr>
      </w:pPr>
    </w:p>
    <w:p w:rsidR="00F42695" w:rsidRDefault="00F42695">
      <w:pPr>
        <w:rPr>
          <w:b/>
          <w:bCs/>
        </w:rPr>
      </w:pPr>
    </w:p>
    <w:p w:rsidR="00F42695" w:rsidRDefault="00F42695">
      <w:pPr>
        <w:rPr>
          <w:b/>
          <w:bCs/>
        </w:rPr>
      </w:pPr>
    </w:p>
    <w:p w:rsidR="00F42695" w:rsidRDefault="0099502E">
      <w:r>
        <w:rPr>
          <w:rFonts w:eastAsia="Times New Roman"/>
          <w:b/>
          <w:bCs/>
        </w:rPr>
        <w:tab/>
      </w:r>
      <w:r>
        <w:rPr>
          <w:b/>
          <w:bCs/>
        </w:rPr>
        <w:t>Исполнитель: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Заказчик:</w:t>
      </w:r>
    </w:p>
    <w:p w:rsidR="00F42695" w:rsidRDefault="0099502E">
      <w:r>
        <w:rPr>
          <w:rFonts w:eastAsia="Times New Roman"/>
        </w:rPr>
        <w:t>______________________________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t xml:space="preserve">Главный управляющий директор </w:t>
      </w:r>
    </w:p>
    <w:p w:rsidR="00F42695" w:rsidRDefault="0099502E">
      <w:r>
        <w:rPr>
          <w:rFonts w:eastAsia="Times New Roman"/>
        </w:rPr>
        <w:t>______________________________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t>ООО «Самарские коммунальные системы»</w:t>
      </w:r>
    </w:p>
    <w:p w:rsidR="00F42695" w:rsidRDefault="00F42695"/>
    <w:p w:rsidR="00F42695" w:rsidRDefault="00F42695"/>
    <w:p w:rsidR="00F42695" w:rsidRDefault="0099502E">
      <w:r>
        <w:rPr>
          <w:rFonts w:eastAsia="Times New Roman"/>
        </w:rPr>
        <w:t>__________________/ ____________ /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bookmarkStart w:id="3" w:name="__DdeLink__5641_1847668851"/>
      <w:bookmarkEnd w:id="3"/>
      <w:r>
        <w:t>__________________/</w:t>
      </w:r>
      <w:proofErr w:type="spellStart"/>
      <w:r>
        <w:t>В.В.Бирюков</w:t>
      </w:r>
      <w:proofErr w:type="spellEnd"/>
      <w:r>
        <w:t>/</w:t>
      </w:r>
    </w:p>
    <w:sectPr w:rsidR="00F42695">
      <w:headerReference w:type="default" r:id="rId7"/>
      <w:footerReference w:type="default" r:id="rId8"/>
      <w:pgSz w:w="11906" w:h="16838"/>
      <w:pgMar w:top="1134" w:right="855" w:bottom="1134" w:left="1134" w:header="72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02E" w:rsidRDefault="0099502E">
      <w:r>
        <w:separator/>
      </w:r>
    </w:p>
  </w:endnote>
  <w:endnote w:type="continuationSeparator" w:id="0">
    <w:p w:rsidR="0099502E" w:rsidRDefault="0099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695" w:rsidRDefault="00F4269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02E" w:rsidRDefault="0099502E">
      <w:r>
        <w:separator/>
      </w:r>
    </w:p>
  </w:footnote>
  <w:footnote w:type="continuationSeparator" w:id="0">
    <w:p w:rsidR="0099502E" w:rsidRDefault="009950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695" w:rsidRDefault="00F42695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695"/>
    <w:rsid w:val="001D681E"/>
    <w:rsid w:val="0099502E"/>
    <w:rsid w:val="009A7CCB"/>
    <w:rsid w:val="00F4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color w:val="00000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a3">
    <w:name w:val="Верх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Title"/>
    <w:basedOn w:val="a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2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qFormat/>
    <w:pPr>
      <w:suppressLineNumbers/>
    </w:pPr>
    <w:rPr>
      <w:rFonts w:cs="Tahoma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header"/>
    <w:basedOn w:val="a"/>
    <w:uiPriority w:val="99"/>
    <w:unhideWhenUsed/>
    <w:rsid w:val="004C182D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4C182D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color w:val="00000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</w:style>
  <w:style w:type="character" w:customStyle="1" w:styleId="a3">
    <w:name w:val="Верх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uiPriority w:val="99"/>
    <w:qFormat/>
    <w:rsid w:val="004C182D"/>
    <w:rPr>
      <w:rFonts w:eastAsia="Andale Sans UI"/>
      <w:sz w:val="24"/>
      <w:szCs w:val="24"/>
      <w:lang w:eastAsia="zh-CN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Title"/>
    <w:basedOn w:val="a"/>
    <w:qFormat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2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qFormat/>
    <w:pPr>
      <w:suppressLineNumbers/>
    </w:pPr>
    <w:rPr>
      <w:rFonts w:cs="Tahoma"/>
    </w:r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header"/>
    <w:basedOn w:val="a"/>
    <w:uiPriority w:val="99"/>
    <w:unhideWhenUsed/>
    <w:rsid w:val="004C182D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4C182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Елена Владимировна</dc:creator>
  <cp:lastModifiedBy>Скворцова Елена Владимировна</cp:lastModifiedBy>
  <cp:revision>2</cp:revision>
  <cp:lastPrinted>2022-07-14T11:25:00Z</cp:lastPrinted>
  <dcterms:created xsi:type="dcterms:W3CDTF">2022-08-10T06:46:00Z</dcterms:created>
  <dcterms:modified xsi:type="dcterms:W3CDTF">2022-08-10T06:46:00Z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